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95" w:rsidRDefault="00F54FEC" w:rsidP="001A5E13">
      <w:pPr>
        <w:jc w:val="center"/>
        <w:rPr>
          <w:color w:val="000000"/>
          <w:shd w:val="clear" w:color="auto" w:fill="CCCCCC"/>
        </w:rPr>
      </w:pPr>
      <w:r>
        <w:rPr>
          <w:color w:val="000000"/>
          <w:shd w:val="clear" w:color="auto" w:fill="CCCCCC"/>
        </w:rPr>
        <w:t>Организация школьного питания в МАОУ «СОШ№16»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Основными задачами при организации питания обучающихся в школе, являются:</w:t>
      </w:r>
      <w:r>
        <w:rPr>
          <w:rFonts w:ascii="Montserrat" w:hAnsi="Montserrat"/>
          <w:color w:val="000000"/>
        </w:rPr>
        <w:br/>
        <w:t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r>
        <w:rPr>
          <w:rFonts w:ascii="Montserrat" w:hAnsi="Montserrat"/>
          <w:color w:val="000000"/>
        </w:rPr>
        <w:br/>
        <w:t>- гарантированное качество и безопасность питания и пищевых продуктов, используемых в питании;</w:t>
      </w:r>
      <w:r>
        <w:rPr>
          <w:rFonts w:ascii="Montserrat" w:hAnsi="Montserrat"/>
          <w:color w:val="000000"/>
        </w:rPr>
        <w:br/>
        <w:t>- предупреждение (профилактика) среди обучающихся инфекционных и неинфекционных заболеваний, связанных с фактором питания;</w:t>
      </w:r>
      <w:r>
        <w:rPr>
          <w:rFonts w:ascii="Montserrat" w:hAnsi="Montserrat"/>
          <w:color w:val="000000"/>
        </w:rPr>
        <w:br/>
        <w:t>- пропаганда принципов здорового и полноценного питания.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На начало учебного года приказом директора школы создается </w:t>
      </w:r>
      <w:proofErr w:type="spellStart"/>
      <w:r>
        <w:rPr>
          <w:rFonts w:ascii="Montserrat" w:hAnsi="Montserrat"/>
          <w:color w:val="000000"/>
        </w:rPr>
        <w:t>бракеражная</w:t>
      </w:r>
      <w:proofErr w:type="spellEnd"/>
      <w:r>
        <w:rPr>
          <w:rFonts w:ascii="Montserrat" w:hAnsi="Montserrat"/>
          <w:color w:val="000000"/>
        </w:rPr>
        <w:t xml:space="preserve"> комиссия</w:t>
      </w:r>
      <w:r w:rsidR="00F54FEC">
        <w:rPr>
          <w:rFonts w:ascii="Montserrat" w:hAnsi="Montserrat"/>
          <w:color w:val="000000"/>
        </w:rPr>
        <w:t xml:space="preserve"> (Приказ №180)</w:t>
      </w:r>
      <w:r>
        <w:rPr>
          <w:rFonts w:ascii="Montserrat" w:hAnsi="Montserrat"/>
          <w:color w:val="000000"/>
        </w:rPr>
        <w:t xml:space="preserve">, осуществляющая </w:t>
      </w:r>
      <w:proofErr w:type="gramStart"/>
      <w:r>
        <w:rPr>
          <w:rFonts w:ascii="Montserrat" w:hAnsi="Montserrat"/>
          <w:color w:val="000000"/>
        </w:rPr>
        <w:t>контроль  доброкачественности</w:t>
      </w:r>
      <w:proofErr w:type="gramEnd"/>
      <w:r>
        <w:rPr>
          <w:rFonts w:ascii="Montserrat" w:hAnsi="Montserrat"/>
          <w:color w:val="000000"/>
        </w:rPr>
        <w:t xml:space="preserve"> готовой и сырой продукции, который проводится </w:t>
      </w:r>
      <w:r w:rsidR="00F54FEC">
        <w:rPr>
          <w:rFonts w:ascii="Montserrat" w:hAnsi="Montserrat"/>
          <w:color w:val="000000"/>
        </w:rPr>
        <w:t>органолептическим методом. </w:t>
      </w:r>
      <w:r w:rsidR="00F54FEC">
        <w:rPr>
          <w:rFonts w:ascii="Montserrat" w:hAnsi="Montserrat"/>
          <w:color w:val="000000"/>
        </w:rPr>
        <w:br/>
        <w:t>С 01.09</w:t>
      </w:r>
      <w:r>
        <w:rPr>
          <w:rFonts w:ascii="Montserrat" w:hAnsi="Montserrat"/>
          <w:color w:val="000000"/>
        </w:rPr>
        <w:t>.2022</w:t>
      </w:r>
      <w:r w:rsidR="00F54FEC">
        <w:rPr>
          <w:rFonts w:ascii="Montserrat" w:hAnsi="Montserrat"/>
          <w:color w:val="000000"/>
        </w:rPr>
        <w:t xml:space="preserve">  </w:t>
      </w:r>
      <w:bookmarkStart w:id="0" w:name="_GoBack"/>
      <w:bookmarkEnd w:id="0"/>
      <w:r>
        <w:rPr>
          <w:rFonts w:ascii="Montserrat" w:hAnsi="Montserrat"/>
          <w:color w:val="000000"/>
        </w:rPr>
        <w:t xml:space="preserve">года поставщик питания в МАОУ «СОШ № 16»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"Саратовский Комбинат Школьного Питания"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обучающиеся 1- 4-х классов получают бесплатное горячее питание (1 смена – завтрак, 2 смена – обед).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Питание обучающихся 5-11-х классов организуется за счет средств родителей (законных представителей) обучающихся, средств местного бюджета и субвенции областного бюджета. Оплата питания родителями (законными представителями) обучающихся осуществляется посредством электронной системы «Школьная карта».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Для обучающихся школы предусматривается организация двухразового горячего питания (завтрак и обед).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Для обучающихся, находящихся в группах продленного дня, предусматривается трёхразовое горячее питание (завтрак, обед и полдник) за счет средств родителей.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Право на предоставление льготного питания в дни и часы работы образовательного учреждения имеют:</w:t>
      </w:r>
      <w:r>
        <w:rPr>
          <w:rFonts w:ascii="Montserrat" w:hAnsi="Montserrat"/>
          <w:color w:val="000000"/>
        </w:rPr>
        <w:br/>
        <w:t> - обучающиеся, в семьях которых среднедушевой доход  ниже величины прожиточного минимума, установленного в соответствии с законодательством Саратовской  области и действующего на момент письменного обращения родителей (законных представителей) обучающегося и при наличии справки, подтверждающий данный статус;</w:t>
      </w:r>
      <w:r>
        <w:rPr>
          <w:rFonts w:ascii="Montserrat" w:hAnsi="Montserrat"/>
          <w:color w:val="000000"/>
        </w:rPr>
        <w:br/>
        <w:t>- обучающиеся, проживающие в социально-неблагополучных семьях при наличии справки КДН; </w:t>
      </w:r>
      <w:r>
        <w:rPr>
          <w:rFonts w:ascii="Montserrat" w:hAnsi="Montserrat"/>
          <w:color w:val="000000"/>
        </w:rPr>
        <w:br/>
        <w:t>- обучающиеся из многодетных семей, при наличии ксерокопии свидетельства многодетной семьи;</w:t>
      </w:r>
      <w:r>
        <w:rPr>
          <w:rFonts w:ascii="Montserrat" w:hAnsi="Montserrat"/>
          <w:color w:val="000000"/>
        </w:rPr>
        <w:br/>
        <w:t>- дети – инвалиды, при наличии справки медицинской комиссии;</w:t>
      </w:r>
      <w:r>
        <w:rPr>
          <w:rFonts w:ascii="Montserrat" w:hAnsi="Montserrat"/>
          <w:color w:val="000000"/>
        </w:rPr>
        <w:br/>
        <w:t>- дети с ОВЗ при наличии заключения ЦПМПК;</w:t>
      </w:r>
      <w:r>
        <w:rPr>
          <w:rFonts w:ascii="Montserrat" w:hAnsi="Montserrat"/>
          <w:color w:val="000000"/>
        </w:rPr>
        <w:br/>
        <w:t>- опекаемые дети при наличии распоряжения об установлении опекунства.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Питание в школе организуется на основе примерного меню горячих школьных завтраков и обедов для организации питания детей 7-11 и 12-18 лет в общеобразовательных учреждениях, разработанного на период не менее двух недель (с учетом режима работы школы). 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Для обучающихся, нуждающихся в лечебном и диетическом питании организовывается лечебное и диетическое питание в соответствии с предоставленными родителями (законными представителями) обучающегося назначениями лечащего врача.</w:t>
      </w:r>
      <w:r>
        <w:rPr>
          <w:rFonts w:ascii="Montserrat" w:hAnsi="Montserrat"/>
          <w:color w:val="000000"/>
        </w:rPr>
        <w:br/>
        <w:t>Индивидуальное меню должно быть разработано специалистом-диетологом с учетом заболевания (по назначению лечащего врача</w:t>
      </w:r>
      <w:proofErr w:type="gramStart"/>
      <w:r>
        <w:rPr>
          <w:rFonts w:ascii="Montserrat" w:hAnsi="Montserrat"/>
          <w:color w:val="000000"/>
        </w:rPr>
        <w:t>).</w:t>
      </w:r>
      <w:r>
        <w:rPr>
          <w:rFonts w:ascii="Montserrat" w:hAnsi="Montserrat"/>
          <w:color w:val="000000"/>
        </w:rPr>
        <w:br/>
        <w:t>Реализация</w:t>
      </w:r>
      <w:proofErr w:type="gramEnd"/>
      <w:r>
        <w:rPr>
          <w:rFonts w:ascii="Montserrat" w:hAnsi="Montserrat"/>
          <w:color w:val="000000"/>
        </w:rPr>
        <w:t xml:space="preserve"> продукции, не предусмотренной утвержденными перечнями и меню, не допускается.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Ежедневно в обеденном зале вывешивается утвержденное директором школы меню с указанием наименования приема пищи, наименования блюда, массы порции, калорийности порции. 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Столовая школы осуществляет производственную деятельность в полном объеме в режиме работы школы. </w:t>
      </w:r>
    </w:p>
    <w:p w:rsidR="001A5E13" w:rsidRDefault="001A5E13" w:rsidP="001A5E1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Часы приема пищи устанавливаются в соответствии с графиком приема пищи, утвержденным директором школы. Отпуск обучающимся питания (завтраки и обеды) в столовой осуществляется по классам (группам</w:t>
      </w:r>
      <w:proofErr w:type="gramStart"/>
      <w:r>
        <w:rPr>
          <w:rFonts w:ascii="Montserrat" w:hAnsi="Montserrat"/>
          <w:color w:val="000000"/>
        </w:rPr>
        <w:t>).</w:t>
      </w:r>
      <w:r>
        <w:rPr>
          <w:rFonts w:ascii="Montserrat" w:hAnsi="Montserrat"/>
          <w:color w:val="000000"/>
        </w:rPr>
        <w:br/>
        <w:t>В</w:t>
      </w:r>
      <w:proofErr w:type="gramEnd"/>
      <w:r>
        <w:rPr>
          <w:rFonts w:ascii="Montserrat" w:hAnsi="Montserrat"/>
          <w:color w:val="000000"/>
        </w:rPr>
        <w:t xml:space="preserve"> школе продолжается реализация программы «Школьное молоко». Все обучающиеся начальных классов в дни обучения бесплатно получают по 200 граммов витаминизированного молока.</w:t>
      </w:r>
    </w:p>
    <w:p w:rsidR="001A5E13" w:rsidRDefault="001A5E13"/>
    <w:sectPr w:rsidR="001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3"/>
    <w:rsid w:val="001A5E13"/>
    <w:rsid w:val="003738F3"/>
    <w:rsid w:val="00976895"/>
    <w:rsid w:val="00F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6061-1C4D-4AD4-9C5A-251E1E6B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2023-06-15T04:43:00Z</dcterms:created>
  <dcterms:modified xsi:type="dcterms:W3CDTF">2023-06-15T05:32:00Z</dcterms:modified>
</cp:coreProperties>
</file>